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F47" w:rsidRPr="00020157" w:rsidRDefault="00020157" w:rsidP="00597F47">
      <w:pPr>
        <w:rPr>
          <w:lang w:val="en-US"/>
        </w:rPr>
      </w:pPr>
      <w:r>
        <w:rPr>
          <w:lang w:val="en-US"/>
        </w:rPr>
        <w:t xml:space="preserve">WAR - De </w:t>
      </w:r>
      <w:proofErr w:type="spellStart"/>
      <w:r>
        <w:rPr>
          <w:lang w:val="en-US"/>
        </w:rPr>
        <w:t>Volkskrant</w:t>
      </w:r>
      <w:proofErr w:type="spellEnd"/>
      <w:r w:rsidR="00597F47">
        <w:rPr>
          <w:lang w:val="en-US"/>
        </w:rPr>
        <w:t xml:space="preserve"> </w:t>
      </w:r>
      <w:r w:rsidR="00597F47" w:rsidRPr="00020157">
        <w:rPr>
          <w:lang w:val="en-US"/>
        </w:rPr>
        <w:t>8 February 2017</w:t>
      </w:r>
    </w:p>
    <w:p w:rsidR="00020157" w:rsidRPr="00020157" w:rsidRDefault="00020157" w:rsidP="00020157">
      <w:pPr>
        <w:rPr>
          <w:lang w:val="en-US"/>
        </w:rPr>
      </w:pPr>
    </w:p>
    <w:p w:rsidR="00020157" w:rsidRDefault="00020157" w:rsidP="00020157">
      <w:pPr>
        <w:rPr>
          <w:b/>
          <w:lang w:val="en-US"/>
        </w:rPr>
      </w:pPr>
      <w:r w:rsidRPr="00597F47">
        <w:rPr>
          <w:b/>
          <w:lang w:val="en-US"/>
        </w:rPr>
        <w:t>Successful youth theatre performance about war</w:t>
      </w:r>
    </w:p>
    <w:p w:rsidR="00597F47" w:rsidRPr="00597F47" w:rsidRDefault="00597F47" w:rsidP="00020157">
      <w:pPr>
        <w:rPr>
          <w:b/>
          <w:lang w:val="en-US"/>
        </w:rPr>
      </w:pPr>
    </w:p>
    <w:p w:rsidR="00020157" w:rsidRPr="00020157" w:rsidRDefault="00020157" w:rsidP="00020157">
      <w:pPr>
        <w:rPr>
          <w:lang w:val="en-US"/>
        </w:rPr>
      </w:pPr>
      <w:r w:rsidRPr="00020157">
        <w:rPr>
          <w:lang w:val="en-US"/>
        </w:rPr>
        <w:t>Seriousness and hilarity all over in new show Theater Artemis</w:t>
      </w:r>
    </w:p>
    <w:p w:rsidR="00020157" w:rsidRPr="00020157" w:rsidRDefault="00020157" w:rsidP="00020157">
      <w:pPr>
        <w:rPr>
          <w:lang w:val="en-US"/>
        </w:rPr>
      </w:pPr>
    </w:p>
    <w:p w:rsidR="00020157" w:rsidRPr="00020157" w:rsidRDefault="00020157" w:rsidP="00020157">
      <w:pPr>
        <w:rPr>
          <w:lang w:val="en-US"/>
        </w:rPr>
      </w:pPr>
      <w:r w:rsidRPr="00020157">
        <w:rPr>
          <w:lang w:val="en-US"/>
        </w:rPr>
        <w:t xml:space="preserve">Invisible forces are constantly pulling strings in a </w:t>
      </w:r>
      <w:proofErr w:type="spellStart"/>
      <w:r w:rsidRPr="00020157">
        <w:rPr>
          <w:lang w:val="en-US"/>
        </w:rPr>
        <w:t>colourful</w:t>
      </w:r>
      <w:proofErr w:type="spellEnd"/>
      <w:r w:rsidRPr="00020157">
        <w:rPr>
          <w:lang w:val="en-US"/>
        </w:rPr>
        <w:t>, enchanting setting.</w:t>
      </w:r>
    </w:p>
    <w:p w:rsidR="00020157" w:rsidRPr="00020157" w:rsidRDefault="00020157" w:rsidP="00020157">
      <w:pPr>
        <w:rPr>
          <w:lang w:val="en-US"/>
        </w:rPr>
      </w:pPr>
      <w:bookmarkStart w:id="0" w:name="_GoBack"/>
      <w:bookmarkEnd w:id="0"/>
    </w:p>
    <w:p w:rsidR="00020157" w:rsidRPr="00597F47" w:rsidRDefault="00020157" w:rsidP="00020157">
      <w:pPr>
        <w:rPr>
          <w:lang w:val="en-US"/>
        </w:rPr>
      </w:pPr>
      <w:r w:rsidRPr="00020157">
        <w:rPr>
          <w:lang w:val="en-US"/>
        </w:rPr>
        <w:t xml:space="preserve">If there would be a prize for the most crazy, impressive performance start, the youth theatre production War (6+) by Theater Artemis would win. </w:t>
      </w:r>
      <w:r w:rsidRPr="00597F47">
        <w:rPr>
          <w:lang w:val="en-US"/>
        </w:rPr>
        <w:t xml:space="preserve">Slowly things fall over in a </w:t>
      </w:r>
      <w:proofErr w:type="spellStart"/>
      <w:r w:rsidRPr="00597F47">
        <w:rPr>
          <w:lang w:val="en-US"/>
        </w:rPr>
        <w:t>colourful</w:t>
      </w:r>
      <w:proofErr w:type="spellEnd"/>
      <w:r w:rsidRPr="00597F47">
        <w:rPr>
          <w:lang w:val="en-US"/>
        </w:rPr>
        <w:t xml:space="preserve">, chaotic-looking setting: brooms, </w:t>
      </w:r>
      <w:proofErr w:type="spellStart"/>
      <w:r w:rsidRPr="00597F47">
        <w:rPr>
          <w:lang w:val="en-US"/>
        </w:rPr>
        <w:t>tyres</w:t>
      </w:r>
      <w:proofErr w:type="spellEnd"/>
      <w:r w:rsidRPr="00597F47">
        <w:rPr>
          <w:lang w:val="en-US"/>
        </w:rPr>
        <w:t>, balloons, cups, balls. One blow causes the next. Invisible forces pull the strings somewhere.</w:t>
      </w:r>
    </w:p>
    <w:p w:rsidR="00020157" w:rsidRPr="00597F47" w:rsidRDefault="00020157" w:rsidP="00020157">
      <w:pPr>
        <w:rPr>
          <w:lang w:val="en-US"/>
        </w:rPr>
      </w:pPr>
    </w:p>
    <w:p w:rsidR="00020157" w:rsidRPr="00597F47" w:rsidRDefault="00020157" w:rsidP="00020157">
      <w:pPr>
        <w:rPr>
          <w:lang w:val="en-US"/>
        </w:rPr>
      </w:pPr>
      <w:r w:rsidRPr="00597F47">
        <w:rPr>
          <w:lang w:val="en-US"/>
        </w:rPr>
        <w:t xml:space="preserve">Three soldiers hesitate to enter the mess. Fireworks explode under their boots. In the typical, undramatic direction of </w:t>
      </w:r>
      <w:proofErr w:type="spellStart"/>
      <w:r w:rsidRPr="00597F47">
        <w:rPr>
          <w:lang w:val="en-US"/>
        </w:rPr>
        <w:t>Jetse</w:t>
      </w:r>
      <w:proofErr w:type="spellEnd"/>
      <w:r w:rsidRPr="00597F47">
        <w:rPr>
          <w:lang w:val="en-US"/>
        </w:rPr>
        <w:t xml:space="preserve"> </w:t>
      </w:r>
      <w:proofErr w:type="spellStart"/>
      <w:r w:rsidRPr="00597F47">
        <w:rPr>
          <w:lang w:val="en-US"/>
        </w:rPr>
        <w:t>Batelaan</w:t>
      </w:r>
      <w:proofErr w:type="spellEnd"/>
      <w:r w:rsidRPr="00597F47">
        <w:rPr>
          <w:lang w:val="en-US"/>
        </w:rPr>
        <w:t xml:space="preserve">, they soon make retreating movements: they prefer to turn around. </w:t>
      </w:r>
      <w:proofErr w:type="spellStart"/>
      <w:r w:rsidRPr="00597F47">
        <w:rPr>
          <w:lang w:val="en-US"/>
        </w:rPr>
        <w:t>Willemijn</w:t>
      </w:r>
      <w:proofErr w:type="spellEnd"/>
      <w:r w:rsidRPr="00597F47">
        <w:rPr>
          <w:lang w:val="en-US"/>
        </w:rPr>
        <w:t xml:space="preserve"> </w:t>
      </w:r>
      <w:proofErr w:type="spellStart"/>
      <w:r w:rsidRPr="00597F47">
        <w:rPr>
          <w:lang w:val="en-US"/>
        </w:rPr>
        <w:t>Zevenhuijzen</w:t>
      </w:r>
      <w:proofErr w:type="spellEnd"/>
      <w:r w:rsidRPr="00597F47">
        <w:rPr>
          <w:lang w:val="en-US"/>
        </w:rPr>
        <w:t xml:space="preserve"> talks in a fake Russian way (which turns out to be Dutch, pronounced backwards). </w:t>
      </w:r>
      <w:proofErr w:type="spellStart"/>
      <w:r w:rsidRPr="00597F47">
        <w:rPr>
          <w:lang w:val="en-US"/>
        </w:rPr>
        <w:t>Tjebbe</w:t>
      </w:r>
      <w:proofErr w:type="spellEnd"/>
      <w:r w:rsidRPr="00597F47">
        <w:rPr>
          <w:lang w:val="en-US"/>
        </w:rPr>
        <w:t xml:space="preserve"> </w:t>
      </w:r>
      <w:proofErr w:type="spellStart"/>
      <w:r w:rsidRPr="00597F47">
        <w:rPr>
          <w:lang w:val="en-US"/>
        </w:rPr>
        <w:t>Roelofs</w:t>
      </w:r>
      <w:proofErr w:type="spellEnd"/>
      <w:r w:rsidRPr="00597F47">
        <w:rPr>
          <w:lang w:val="en-US"/>
        </w:rPr>
        <w:t xml:space="preserve"> translates. And Martin Hofstra is awkwardly failing. Of course he has to play for victim later on.</w:t>
      </w:r>
    </w:p>
    <w:p w:rsidR="00020157" w:rsidRPr="00597F47" w:rsidRDefault="00020157" w:rsidP="00020157">
      <w:pPr>
        <w:rPr>
          <w:lang w:val="en-US"/>
        </w:rPr>
      </w:pPr>
    </w:p>
    <w:p w:rsidR="00020157" w:rsidRPr="00597F47" w:rsidRDefault="00020157" w:rsidP="00020157">
      <w:pPr>
        <w:rPr>
          <w:lang w:val="en-US"/>
        </w:rPr>
      </w:pPr>
      <w:r w:rsidRPr="00597F47">
        <w:rPr>
          <w:lang w:val="en-US"/>
        </w:rPr>
        <w:t>They name facts: 'We perform war for you'. Later: 'We've had it. And: 'How long do we have to go on? Performing is an overstatement: it follows stages in battles ('the conflict', 'the trap', 'the attack'). On command the audience cries '</w:t>
      </w:r>
      <w:proofErr w:type="spellStart"/>
      <w:r w:rsidRPr="00597F47">
        <w:rPr>
          <w:lang w:val="en-US"/>
        </w:rPr>
        <w:t>pief-paf-poef</w:t>
      </w:r>
      <w:proofErr w:type="spellEnd"/>
      <w:r w:rsidRPr="00597F47">
        <w:rPr>
          <w:lang w:val="en-US"/>
        </w:rPr>
        <w:t>'. Each time the set design is reduced to something suitable. Hilariousness everywhere. And yet also seriousness, when Hofstra's 'dying' breaths sound like a distant bombardment in a megaphone. Roller-skating at the end, they also undermine the cliché of the 'peace dove' and 'children playing on ruins'.</w:t>
      </w:r>
    </w:p>
    <w:p w:rsidR="00020157" w:rsidRPr="00597F47" w:rsidRDefault="00020157" w:rsidP="00020157">
      <w:pPr>
        <w:rPr>
          <w:lang w:val="en-US"/>
        </w:rPr>
      </w:pPr>
    </w:p>
    <w:p w:rsidR="00020157" w:rsidRPr="00597F47" w:rsidRDefault="00020157" w:rsidP="00020157">
      <w:pPr>
        <w:rPr>
          <w:lang w:val="en-US"/>
        </w:rPr>
      </w:pPr>
      <w:r w:rsidRPr="00597F47">
        <w:rPr>
          <w:lang w:val="en-US"/>
        </w:rPr>
        <w:t>Sometimes the players hide behind bafflingly long set-walls, while we wait for action, but that too is war in real life. Invisible forces pull the strings there just as well, the duration is unpredictable. Children, familiar with news reports (children's news bulletin, newspaper), experience the deeper layer of this successful, surprising war performance, if necessary with some help.</w:t>
      </w:r>
    </w:p>
    <w:sectPr w:rsidR="00020157" w:rsidRPr="00597F47" w:rsidSect="00F67F0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157"/>
    <w:rsid w:val="00020157"/>
    <w:rsid w:val="0007670C"/>
    <w:rsid w:val="000A0E1D"/>
    <w:rsid w:val="00597F47"/>
    <w:rsid w:val="00AE45BA"/>
    <w:rsid w:val="00F67F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8222A9"/>
  <w15:chartTrackingRefBased/>
  <w15:docId w15:val="{494A687E-6A6C-5F4D-9EBB-2C82F210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1621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de Goey</dc:creator>
  <cp:keywords/>
  <dc:description/>
  <cp:lastModifiedBy>Annemiek de Goey</cp:lastModifiedBy>
  <cp:revision>1</cp:revision>
  <dcterms:created xsi:type="dcterms:W3CDTF">2019-01-08T14:38:00Z</dcterms:created>
  <dcterms:modified xsi:type="dcterms:W3CDTF">2019-01-08T14:54:00Z</dcterms:modified>
</cp:coreProperties>
</file>