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E23" w:rsidRPr="00025A3B" w:rsidRDefault="0089293D">
      <w:pPr>
        <w:rPr>
          <w:b/>
          <w:sz w:val="44"/>
          <w:szCs w:val="44"/>
        </w:rPr>
      </w:pPr>
      <w:bookmarkStart w:id="0" w:name="_GoBack"/>
      <w:r w:rsidRPr="00025A3B">
        <w:rPr>
          <w:b/>
          <w:sz w:val="44"/>
          <w:szCs w:val="44"/>
        </w:rPr>
        <w:t>DANS IS LEKKER RITMISCH BEWEGEN OP MUZIEK</w:t>
      </w:r>
    </w:p>
    <w:bookmarkEnd w:id="0"/>
    <w:p w:rsidR="0089293D" w:rsidRPr="00025A3B" w:rsidRDefault="0089293D"/>
    <w:p w:rsidR="009E6398" w:rsidRPr="00025A3B" w:rsidRDefault="009E6398" w:rsidP="009E6398">
      <w:pPr>
        <w:shd w:val="clear" w:color="auto" w:fill="FFFFFF"/>
        <w:spacing w:before="100" w:beforeAutospacing="1" w:after="100" w:afterAutospacing="1"/>
        <w:textAlignment w:val="baseline"/>
        <w:outlineLvl w:val="0"/>
        <w:rPr>
          <w:rFonts w:eastAsia="Times New Roman" w:cstheme="minorHAnsi"/>
          <w:b/>
          <w:bCs/>
          <w:caps/>
          <w:kern w:val="36"/>
          <w:lang w:eastAsia="nl-NL"/>
        </w:rPr>
      </w:pPr>
      <w:r w:rsidRPr="00025A3B">
        <w:rPr>
          <w:rFonts w:eastAsia="Times New Roman" w:cstheme="minorHAnsi"/>
          <w:b/>
          <w:bCs/>
          <w:caps/>
          <w:kern w:val="36"/>
          <w:lang w:eastAsia="nl-NL"/>
        </w:rPr>
        <w:t>EEN DANSVOORSTELLING WAARVOOR WE ONS EEN BEETJE SCHAMEN</w:t>
      </w:r>
    </w:p>
    <w:p w:rsidR="009E6398" w:rsidRPr="00025A3B" w:rsidRDefault="009E6398" w:rsidP="009E6398">
      <w:r w:rsidRPr="00025A3B">
        <w:rPr>
          <w:rFonts w:eastAsia="Times New Roman" w:cstheme="minorHAnsi"/>
          <w:lang w:eastAsia="nl-NL"/>
        </w:rPr>
        <w:t>Met een cast van louter 40-plussers waagt Theater Artemis zich voor het eerst aan een dansvoorstelling. Een hachelijke onderneming. Zeker voor deze jonge doelgroep. We zullen ons dan ook zo veel mogelijk proberen in te houden. Dat zal niet makkelijk zijn. Opgezweept door de aanstekelijke beats van Toben Piel (Les Trucs), aangevuurd door een flitsend lichtplan en in swingende outfits zullen we erg ons best moeten doen. Een stiekem danspasje is toch snel gemaakt. Maar we weten het: we stinken, we bewegen onhandig en we zijn ook zeker niet sexy! Daarom beloven wij plechtig: er zal niet gedanst worden. Erewoord.</w:t>
      </w:r>
    </w:p>
    <w:p w:rsidR="009E6398" w:rsidRPr="00025A3B" w:rsidRDefault="009E6398" w:rsidP="00F62A23"/>
    <w:p w:rsidR="00F62A23" w:rsidRPr="00025A3B" w:rsidRDefault="00F62A23" w:rsidP="00F62A23">
      <w:r w:rsidRPr="00025A3B">
        <w:t xml:space="preserve">Jetse Batelaan houdt ervan om het theater en de mensen die zich daar verzamelen onder de loep te nemen. De vorige coproductie </w:t>
      </w:r>
      <w:r w:rsidR="00C03E87" w:rsidRPr="00025A3B">
        <w:t xml:space="preserve">voor twaalfplussers </w:t>
      </w:r>
      <w:r w:rsidRPr="00025A3B">
        <w:t xml:space="preserve">met Künstlerhaus Mousonturm </w:t>
      </w:r>
      <w:r w:rsidRPr="00025A3B">
        <w:rPr>
          <w:i/>
        </w:rPr>
        <w:t>(…..) Een voorstelling die schijt heeft aan zijn eigen vage titel (2020)</w:t>
      </w:r>
      <w:r w:rsidRPr="00025A3B">
        <w:t xml:space="preserve"> kreeg de Gouden Krekel voor de meest indrukwekkende jeugdtheaterproductie. In deze voorstelling vertaalde hij de argwaan, twijfel en angst van </w:t>
      </w:r>
      <w:r w:rsidR="00C03E87" w:rsidRPr="00025A3B">
        <w:t>de jonge theaterbezoeker</w:t>
      </w:r>
      <w:r w:rsidRPr="00025A3B">
        <w:t xml:space="preserve"> letterlijk. Zie een puber maar eens mee te krijgen naar het theater. Ze voelen zich de les gelezen, verveeld of in verlegenheid gebracht door de (volwassen) mensen om zich heen. Maar zijn respect voor hen is groot en dat is wat Jetse drijft in zijn theater. </w:t>
      </w:r>
    </w:p>
    <w:p w:rsidR="00F62A23" w:rsidRPr="00025A3B" w:rsidRDefault="00F62A23" w:rsidP="00F62A23">
      <w:pPr>
        <w:rPr>
          <w:sz w:val="22"/>
          <w:szCs w:val="22"/>
        </w:rPr>
      </w:pPr>
    </w:p>
    <w:p w:rsidR="009E6398" w:rsidRPr="00025A3B" w:rsidRDefault="009E6398" w:rsidP="009E6398">
      <w:pPr>
        <w:shd w:val="clear" w:color="auto" w:fill="FFFFFF"/>
        <w:rPr>
          <w:rFonts w:eastAsia="Times New Roman" w:cstheme="minorHAnsi"/>
          <w:lang w:eastAsia="nl-NL"/>
        </w:rPr>
      </w:pPr>
      <w:r w:rsidRPr="00025A3B">
        <w:rPr>
          <w:rFonts w:eastAsia="Times New Roman" w:cstheme="minorHAnsi"/>
          <w:lang w:eastAsia="nl-NL"/>
        </w:rPr>
        <w:t>Credits</w:t>
      </w:r>
      <w:r w:rsidRPr="00025A3B">
        <w:rPr>
          <w:rFonts w:eastAsia="Times New Roman" w:cstheme="minorHAnsi"/>
          <w:lang w:eastAsia="nl-NL"/>
        </w:rPr>
        <w:br/>
        <w:t xml:space="preserve">Regie </w:t>
      </w:r>
      <w:r w:rsidRPr="00025A3B">
        <w:rPr>
          <w:rFonts w:eastAsia="Times New Roman" w:cstheme="minorHAnsi"/>
          <w:b/>
          <w:lang w:eastAsia="nl-NL"/>
        </w:rPr>
        <w:t>Jetse Batelaan</w:t>
      </w:r>
      <w:r w:rsidR="00025A3B">
        <w:rPr>
          <w:rFonts w:eastAsia="Times New Roman" w:cstheme="minorHAnsi"/>
          <w:b/>
          <w:lang w:eastAsia="nl-NL"/>
        </w:rPr>
        <w:br/>
      </w:r>
      <w:r w:rsidRPr="00025A3B">
        <w:rPr>
          <w:rFonts w:eastAsia="Times New Roman" w:cstheme="minorHAnsi"/>
          <w:lang w:eastAsia="nl-NL"/>
        </w:rPr>
        <w:t xml:space="preserve">Spel </w:t>
      </w:r>
      <w:r w:rsidRPr="00025A3B">
        <w:rPr>
          <w:rFonts w:eastAsia="Times New Roman" w:cstheme="minorHAnsi"/>
          <w:b/>
          <w:lang w:eastAsia="nl-NL"/>
        </w:rPr>
        <w:t>Elias De Bruyne, Tjebbe Roelofs, Esther Snelder</w:t>
      </w:r>
      <w:r w:rsidRPr="00025A3B">
        <w:rPr>
          <w:rFonts w:eastAsia="Times New Roman" w:cstheme="minorHAnsi"/>
          <w:lang w:eastAsia="nl-NL"/>
        </w:rPr>
        <w:br/>
        <w:t xml:space="preserve">Muziek </w:t>
      </w:r>
      <w:r w:rsidRPr="00025A3B">
        <w:rPr>
          <w:rFonts w:eastAsia="Times New Roman" w:cstheme="minorHAnsi"/>
          <w:b/>
          <w:lang w:eastAsia="nl-NL"/>
        </w:rPr>
        <w:t>Toben Piel</w:t>
      </w:r>
      <w:r w:rsidRPr="00025A3B">
        <w:rPr>
          <w:rFonts w:eastAsia="Times New Roman" w:cstheme="minorHAnsi"/>
          <w:lang w:eastAsia="nl-NL"/>
        </w:rPr>
        <w:br/>
        <w:t xml:space="preserve">Decorontwerp </w:t>
      </w:r>
      <w:r w:rsidRPr="00025A3B">
        <w:rPr>
          <w:rFonts w:eastAsia="Times New Roman" w:cstheme="minorHAnsi"/>
          <w:b/>
          <w:lang w:eastAsia="nl-NL"/>
        </w:rPr>
        <w:t>Jetse Batelaan, Eva Koopmans</w:t>
      </w:r>
      <w:r w:rsidRPr="00025A3B">
        <w:rPr>
          <w:rFonts w:eastAsia="Times New Roman" w:cstheme="minorHAnsi"/>
          <w:lang w:eastAsia="nl-NL"/>
        </w:rPr>
        <w:br/>
        <w:t xml:space="preserve">Kostuums </w:t>
      </w:r>
      <w:r w:rsidRPr="00025A3B">
        <w:rPr>
          <w:rFonts w:eastAsia="Times New Roman" w:cstheme="minorHAnsi"/>
          <w:b/>
          <w:lang w:eastAsia="nl-NL"/>
        </w:rPr>
        <w:t>Liesbet Swings</w:t>
      </w:r>
      <w:r w:rsidR="00025A3B">
        <w:rPr>
          <w:rFonts w:eastAsia="Times New Roman" w:cstheme="minorHAnsi"/>
          <w:b/>
          <w:lang w:eastAsia="nl-NL"/>
        </w:rPr>
        <w:br/>
      </w:r>
      <w:r w:rsidRPr="00025A3B">
        <w:rPr>
          <w:rFonts w:eastAsia="Times New Roman" w:cstheme="minorHAnsi"/>
          <w:lang w:eastAsia="nl-NL"/>
        </w:rPr>
        <w:t xml:space="preserve">Dramaturgie </w:t>
      </w:r>
      <w:r w:rsidRPr="00025A3B">
        <w:rPr>
          <w:rFonts w:eastAsia="Times New Roman" w:cstheme="minorHAnsi"/>
          <w:b/>
          <w:lang w:eastAsia="nl-NL"/>
        </w:rPr>
        <w:t>Marcus Dros, Anna Wagner</w:t>
      </w:r>
      <w:r w:rsidR="00025A3B">
        <w:rPr>
          <w:rFonts w:eastAsia="Times New Roman" w:cstheme="minorHAnsi"/>
          <w:b/>
          <w:lang w:eastAsia="nl-NL"/>
        </w:rPr>
        <w:br/>
      </w:r>
      <w:r w:rsidR="00025A3B" w:rsidRPr="00025A3B">
        <w:rPr>
          <w:rFonts w:eastAsia="Times New Roman" w:cstheme="minorHAnsi"/>
          <w:lang w:eastAsia="nl-NL"/>
        </w:rPr>
        <w:t>Regie-assistentie</w:t>
      </w:r>
      <w:r w:rsidR="00025A3B">
        <w:rPr>
          <w:rFonts w:eastAsia="Times New Roman" w:cstheme="minorHAnsi"/>
          <w:b/>
          <w:lang w:eastAsia="nl-NL"/>
        </w:rPr>
        <w:t xml:space="preserve"> </w:t>
      </w:r>
      <w:r w:rsidR="00025A3B" w:rsidRPr="00025A3B">
        <w:rPr>
          <w:rFonts w:eastAsia="Times New Roman" w:cstheme="minorHAnsi"/>
          <w:b/>
          <w:lang w:eastAsia="nl-NL"/>
        </w:rPr>
        <w:t>Mara Kühn</w:t>
      </w:r>
    </w:p>
    <w:p w:rsidR="009E6398" w:rsidRPr="00025A3B" w:rsidRDefault="009E6398" w:rsidP="009E6398">
      <w:pPr>
        <w:shd w:val="clear" w:color="auto" w:fill="FFFFFF"/>
        <w:rPr>
          <w:rFonts w:eastAsia="Times New Roman" w:cstheme="minorHAnsi"/>
          <w:caps/>
          <w:lang w:val="en-US" w:eastAsia="nl-NL"/>
        </w:rPr>
      </w:pPr>
      <w:r w:rsidRPr="00025A3B">
        <w:rPr>
          <w:rFonts w:eastAsia="Times New Roman" w:cstheme="minorHAnsi"/>
          <w:lang w:val="en-US" w:eastAsia="nl-NL"/>
        </w:rPr>
        <w:t>Coproductie Theater Artemis &amp; Künstlerhaus Mousonturm in context van Tanzplattform Rhein-Main.</w:t>
      </w:r>
      <w:r w:rsidRPr="00025A3B">
        <w:rPr>
          <w:rFonts w:eastAsia="Times New Roman" w:cstheme="minorHAnsi"/>
          <w:lang w:val="en-US" w:eastAsia="nl-NL"/>
        </w:rPr>
        <w:br/>
      </w:r>
    </w:p>
    <w:p w:rsidR="00F62A23" w:rsidRPr="009E6398" w:rsidRDefault="00F62A23">
      <w:pPr>
        <w:rPr>
          <w:lang w:val="en-US"/>
        </w:rPr>
      </w:pPr>
    </w:p>
    <w:sectPr w:rsidR="00F62A23" w:rsidRPr="009E6398" w:rsidSect="00E51B3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93D"/>
    <w:rsid w:val="00025A3B"/>
    <w:rsid w:val="003C207B"/>
    <w:rsid w:val="0060443E"/>
    <w:rsid w:val="006F4A49"/>
    <w:rsid w:val="00750D0E"/>
    <w:rsid w:val="0089293D"/>
    <w:rsid w:val="009E6398"/>
    <w:rsid w:val="00AB564F"/>
    <w:rsid w:val="00C03E87"/>
    <w:rsid w:val="00E51B3D"/>
    <w:rsid w:val="00F62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143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jetse batelaan</dc:creator>
  <cp:keywords/>
  <dc:description/>
  <cp:lastModifiedBy>Faye Danaë Leijtens</cp:lastModifiedBy>
  <cp:revision>2</cp:revision>
  <dcterms:created xsi:type="dcterms:W3CDTF">2022-03-09T18:12:00Z</dcterms:created>
  <dcterms:modified xsi:type="dcterms:W3CDTF">2022-03-09T18:12:00Z</dcterms:modified>
</cp:coreProperties>
</file>